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14:paraId="512E32AF" w14:textId="77777777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E32AD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E32AE" w14:textId="2CCEC802" w:rsidR="00981A60" w:rsidRPr="00740E3F" w:rsidRDefault="00740E3F" w:rsidP="0002532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b/>
                <w:color w:val="000000"/>
              </w:rPr>
              <w:t>207</w:t>
            </w:r>
            <w:r>
              <w:rPr>
                <w:b/>
                <w:color w:val="000000"/>
                <w:lang w:val="en-US"/>
              </w:rPr>
              <w:t>A</w:t>
            </w:r>
            <w:r>
              <w:rPr>
                <w:b/>
                <w:color w:val="000000"/>
              </w:rPr>
              <w:t>_</w:t>
            </w:r>
            <w:r w:rsidR="00025328">
              <w:rPr>
                <w:b/>
                <w:color w:val="000000"/>
              </w:rPr>
              <w:t>244</w:t>
            </w:r>
            <w:bookmarkStart w:id="0" w:name="_GoBack"/>
            <w:bookmarkEnd w:id="0"/>
          </w:p>
        </w:tc>
      </w:tr>
      <w:tr w:rsidR="00981A60" w14:paraId="512E32B2" w14:textId="77777777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E32B0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E32B1" w14:textId="75FA08DE" w:rsidR="00981A60" w:rsidRDefault="00776C7C" w:rsidP="00EA257D">
            <w:pPr>
              <w:rPr>
                <w:b/>
              </w:rPr>
            </w:pPr>
            <w:r w:rsidRPr="00776C7C">
              <w:rPr>
                <w:b/>
                <w:color w:val="000000"/>
              </w:rPr>
              <w:t>2109643</w:t>
            </w:r>
          </w:p>
        </w:tc>
      </w:tr>
    </w:tbl>
    <w:p w14:paraId="512E32B3" w14:textId="77777777"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512E32B4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12E32B5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12E32B6" w14:textId="77777777"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12E32B7" w14:textId="77777777"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12E32B8" w14:textId="77777777"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12E32B9" w14:textId="77777777"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14:paraId="512E32BA" w14:textId="77777777"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14:paraId="512E32BB" w14:textId="77777777"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14:paraId="512E32BC" w14:textId="2DDFE229"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поставку ламп</w:t>
      </w:r>
      <w:r w:rsidR="005968F2">
        <w:rPr>
          <w:b/>
          <w:sz w:val="26"/>
          <w:szCs w:val="26"/>
        </w:rPr>
        <w:t xml:space="preserve"> </w:t>
      </w:r>
      <w:proofErr w:type="spellStart"/>
      <w:r w:rsidR="00776C7C" w:rsidRPr="00776C7C">
        <w:rPr>
          <w:b/>
          <w:sz w:val="26"/>
          <w:szCs w:val="26"/>
        </w:rPr>
        <w:t>ДНаТ</w:t>
      </w:r>
      <w:proofErr w:type="spellEnd"/>
      <w:r w:rsidR="00776C7C" w:rsidRPr="00776C7C">
        <w:rPr>
          <w:b/>
          <w:sz w:val="26"/>
          <w:szCs w:val="26"/>
        </w:rPr>
        <w:t xml:space="preserve"> 150-1М Е40</w:t>
      </w:r>
    </w:p>
    <w:p w14:paraId="512E32BD" w14:textId="77777777"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14:paraId="512E32BE" w14:textId="77777777"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14:paraId="512E32BF" w14:textId="77777777"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14:paraId="512E32C0" w14:textId="77777777"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14:paraId="512E32C1" w14:textId="77777777"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75"/>
        <w:gridCol w:w="8363"/>
      </w:tblGrid>
      <w:tr w:rsidR="00F843E0" w:rsidRPr="00776C7C" w14:paraId="512E32C5" w14:textId="77777777" w:rsidTr="0047711E">
        <w:trPr>
          <w:trHeight w:val="255"/>
        </w:trPr>
        <w:tc>
          <w:tcPr>
            <w:tcW w:w="1875" w:type="dxa"/>
            <w:vAlign w:val="center"/>
          </w:tcPr>
          <w:p w14:paraId="512E32C2" w14:textId="77777777" w:rsidR="00DD5A07" w:rsidRPr="00776C7C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</w:rPr>
            </w:pPr>
            <w:r w:rsidRPr="00776C7C">
              <w:rPr>
                <w:b/>
              </w:rPr>
              <w:t>Наименование</w:t>
            </w:r>
          </w:p>
          <w:p w14:paraId="512E32C3" w14:textId="77777777" w:rsidR="00F843E0" w:rsidRPr="00776C7C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</w:rPr>
            </w:pPr>
            <w:r w:rsidRPr="00776C7C">
              <w:rPr>
                <w:b/>
              </w:rPr>
              <w:t>лампы</w:t>
            </w:r>
          </w:p>
        </w:tc>
        <w:tc>
          <w:tcPr>
            <w:tcW w:w="8363" w:type="dxa"/>
            <w:vAlign w:val="center"/>
          </w:tcPr>
          <w:p w14:paraId="512E32C4" w14:textId="77777777" w:rsidR="00F843E0" w:rsidRPr="00776C7C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  <w:rPr>
                <w:b/>
              </w:rPr>
            </w:pPr>
            <w:r w:rsidRPr="00776C7C">
              <w:rPr>
                <w:b/>
              </w:rPr>
              <w:t>Технические требования и характеристики</w:t>
            </w:r>
          </w:p>
        </w:tc>
      </w:tr>
      <w:tr w:rsidR="004E5F4A" w:rsidRPr="00776C7C" w14:paraId="512E32C8" w14:textId="77777777" w:rsidTr="0047711E">
        <w:trPr>
          <w:trHeight w:val="126"/>
        </w:trPr>
        <w:tc>
          <w:tcPr>
            <w:tcW w:w="1875" w:type="dxa"/>
            <w:vMerge w:val="restart"/>
            <w:vAlign w:val="center"/>
          </w:tcPr>
          <w:p w14:paraId="512E32C6" w14:textId="71968D75" w:rsidR="004E5F4A" w:rsidRPr="00776C7C" w:rsidRDefault="00776C7C" w:rsidP="002019C9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 w:rsidRPr="00776C7C">
              <w:t xml:space="preserve">Лампа </w:t>
            </w:r>
            <w:proofErr w:type="spellStart"/>
            <w:r w:rsidRPr="00776C7C">
              <w:t>ДНаТ</w:t>
            </w:r>
            <w:proofErr w:type="spellEnd"/>
            <w:r w:rsidRPr="00776C7C">
              <w:t xml:space="preserve"> 150-1М Е40</w:t>
            </w:r>
          </w:p>
        </w:tc>
        <w:tc>
          <w:tcPr>
            <w:tcW w:w="8363" w:type="dxa"/>
            <w:vAlign w:val="bottom"/>
          </w:tcPr>
          <w:p w14:paraId="512E32C7" w14:textId="548031D4" w:rsidR="004E5F4A" w:rsidRPr="00776C7C" w:rsidRDefault="00776C7C" w:rsidP="00776C7C">
            <w:pPr>
              <w:pStyle w:val="af"/>
            </w:pPr>
            <w:r w:rsidRPr="00776C7C">
              <w:rPr>
                <w:rStyle w:val="ac"/>
                <w:b w:val="0"/>
              </w:rPr>
              <w:t>Тип цоколя</w:t>
            </w:r>
            <w:r>
              <w:rPr>
                <w:rStyle w:val="ac"/>
                <w:b w:val="0"/>
              </w:rPr>
              <w:t xml:space="preserve"> -</w:t>
            </w:r>
            <w:r w:rsidRPr="00776C7C">
              <w:t xml:space="preserve"> Е40</w:t>
            </w:r>
          </w:p>
        </w:tc>
      </w:tr>
      <w:tr w:rsidR="004E5F4A" w:rsidRPr="00776C7C" w14:paraId="512E32CB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512E32C9" w14:textId="77777777" w:rsidR="004E5F4A" w:rsidRPr="00776C7C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512E32CA" w14:textId="2332B677" w:rsidR="004E5F4A" w:rsidRPr="00776C7C" w:rsidRDefault="00776C7C" w:rsidP="00776C7C">
            <w:pPr>
              <w:pStyle w:val="af"/>
            </w:pPr>
            <w:r w:rsidRPr="00776C7C">
              <w:rPr>
                <w:rStyle w:val="ac"/>
                <w:b w:val="0"/>
              </w:rPr>
              <w:t xml:space="preserve">Мощность, </w:t>
            </w:r>
            <w:proofErr w:type="gramStart"/>
            <w:r w:rsidRPr="00776C7C">
              <w:rPr>
                <w:rStyle w:val="ac"/>
                <w:b w:val="0"/>
              </w:rPr>
              <w:t>Вт</w:t>
            </w:r>
            <w:proofErr w:type="gramEnd"/>
            <w:r>
              <w:rPr>
                <w:rStyle w:val="ac"/>
                <w:b w:val="0"/>
              </w:rPr>
              <w:t xml:space="preserve"> -</w:t>
            </w:r>
            <w:r w:rsidRPr="00776C7C">
              <w:t xml:space="preserve"> 150</w:t>
            </w:r>
          </w:p>
        </w:tc>
      </w:tr>
      <w:tr w:rsidR="004E5F4A" w:rsidRPr="00776C7C" w14:paraId="512E32CE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512E32CC" w14:textId="77777777" w:rsidR="004E5F4A" w:rsidRPr="00776C7C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512E32CD" w14:textId="7D84B727" w:rsidR="004E5F4A" w:rsidRPr="00776C7C" w:rsidRDefault="00776C7C" w:rsidP="00776C7C">
            <w:pPr>
              <w:pStyle w:val="af"/>
            </w:pPr>
            <w:r w:rsidRPr="00776C7C">
              <w:rPr>
                <w:rStyle w:val="ac"/>
                <w:b w:val="0"/>
              </w:rPr>
              <w:t>Тип лампы</w:t>
            </w:r>
            <w:r>
              <w:rPr>
                <w:rStyle w:val="ac"/>
                <w:b w:val="0"/>
              </w:rPr>
              <w:t xml:space="preserve"> - </w:t>
            </w:r>
            <w:proofErr w:type="spellStart"/>
            <w:r w:rsidRPr="00776C7C">
              <w:t>ДНаТ</w:t>
            </w:r>
            <w:proofErr w:type="spellEnd"/>
            <w:r w:rsidRPr="00776C7C">
              <w:t xml:space="preserve"> 150-1М</w:t>
            </w:r>
          </w:p>
        </w:tc>
      </w:tr>
      <w:tr w:rsidR="004E5F4A" w:rsidRPr="00776C7C" w14:paraId="512E32D1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512E32CF" w14:textId="77777777" w:rsidR="004E5F4A" w:rsidRPr="00776C7C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512E32D0" w14:textId="76AE223B" w:rsidR="004E5F4A" w:rsidRPr="00776C7C" w:rsidRDefault="00776C7C" w:rsidP="00776C7C">
            <w:pPr>
              <w:pStyle w:val="af"/>
            </w:pPr>
            <w:r w:rsidRPr="00776C7C">
              <w:rPr>
                <w:rStyle w:val="ac"/>
                <w:b w:val="0"/>
              </w:rPr>
              <w:t>Название</w:t>
            </w:r>
            <w:r>
              <w:rPr>
                <w:rStyle w:val="ac"/>
                <w:b w:val="0"/>
              </w:rPr>
              <w:t xml:space="preserve"> - </w:t>
            </w:r>
            <w:r>
              <w:t>л</w:t>
            </w:r>
            <w:r w:rsidRPr="00776C7C">
              <w:t>ампа натриевая высокого давления</w:t>
            </w:r>
          </w:p>
        </w:tc>
      </w:tr>
      <w:tr w:rsidR="00734BAE" w:rsidRPr="00776C7C" w14:paraId="512E32D4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512E32D2" w14:textId="77777777" w:rsidR="00734BAE" w:rsidRPr="00776C7C" w:rsidRDefault="00734BAE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512E32D3" w14:textId="71235204" w:rsidR="00734BAE" w:rsidRPr="00776C7C" w:rsidRDefault="00776C7C" w:rsidP="00776C7C">
            <w:pPr>
              <w:pStyle w:val="af"/>
            </w:pPr>
            <w:r w:rsidRPr="00776C7C">
              <w:rPr>
                <w:rStyle w:val="ac"/>
                <w:b w:val="0"/>
              </w:rPr>
              <w:t>Световой поток, Лм</w:t>
            </w:r>
            <w:r>
              <w:rPr>
                <w:rStyle w:val="ac"/>
                <w:b w:val="0"/>
              </w:rPr>
              <w:t xml:space="preserve"> - </w:t>
            </w:r>
            <w:r w:rsidRPr="00776C7C">
              <w:t>15000</w:t>
            </w:r>
          </w:p>
        </w:tc>
      </w:tr>
      <w:tr w:rsidR="004E5F4A" w:rsidRPr="00776C7C" w14:paraId="512E32D7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512E32D5" w14:textId="77777777" w:rsidR="004E5F4A" w:rsidRPr="00776C7C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512E32D6" w14:textId="1B428E7B" w:rsidR="004E5F4A" w:rsidRPr="00776C7C" w:rsidRDefault="00776C7C" w:rsidP="00776C7C">
            <w:pPr>
              <w:pStyle w:val="af"/>
            </w:pPr>
            <w:r w:rsidRPr="00776C7C">
              <w:rPr>
                <w:rStyle w:val="ac"/>
                <w:b w:val="0"/>
              </w:rPr>
              <w:t xml:space="preserve">Размеры, </w:t>
            </w:r>
            <w:proofErr w:type="gramStart"/>
            <w:r w:rsidRPr="00776C7C">
              <w:rPr>
                <w:rStyle w:val="ac"/>
                <w:b w:val="0"/>
              </w:rPr>
              <w:t>мм</w:t>
            </w:r>
            <w:proofErr w:type="gramEnd"/>
            <w:r w:rsidRPr="00776C7C">
              <w:rPr>
                <w:rStyle w:val="ac"/>
                <w:b w:val="0"/>
              </w:rPr>
              <w:t>.</w:t>
            </w:r>
            <w:r>
              <w:rPr>
                <w:rStyle w:val="ac"/>
                <w:b w:val="0"/>
              </w:rPr>
              <w:t xml:space="preserve"> -</w:t>
            </w:r>
            <w:r w:rsidRPr="00776C7C">
              <w:t xml:space="preserve"> L=210; D=48; H=135</w:t>
            </w:r>
          </w:p>
        </w:tc>
      </w:tr>
      <w:tr w:rsidR="004E5F4A" w:rsidRPr="00776C7C" w14:paraId="512E32DA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512E32D8" w14:textId="77777777" w:rsidR="004E5F4A" w:rsidRPr="00776C7C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512E32D9" w14:textId="4BCB4C38" w:rsidR="004E5F4A" w:rsidRPr="00776C7C" w:rsidRDefault="00776C7C" w:rsidP="00776C7C">
            <w:pPr>
              <w:pStyle w:val="af"/>
            </w:pPr>
            <w:r w:rsidRPr="00776C7C">
              <w:rPr>
                <w:rStyle w:val="ac"/>
                <w:b w:val="0"/>
              </w:rPr>
              <w:t>Покрытие колбы</w:t>
            </w:r>
            <w:r>
              <w:rPr>
                <w:rStyle w:val="ac"/>
                <w:b w:val="0"/>
              </w:rPr>
              <w:t xml:space="preserve"> -</w:t>
            </w:r>
            <w:r w:rsidRPr="00776C7C">
              <w:t xml:space="preserve"> </w:t>
            </w:r>
            <w:r>
              <w:t>п</w:t>
            </w:r>
            <w:r w:rsidRPr="00776C7C">
              <w:t>розрачное</w:t>
            </w:r>
          </w:p>
        </w:tc>
      </w:tr>
      <w:tr w:rsidR="004E5F4A" w:rsidRPr="00776C7C" w14:paraId="512E32DD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512E32DB" w14:textId="77777777" w:rsidR="004E5F4A" w:rsidRPr="00776C7C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512E32DC" w14:textId="54BD79D2" w:rsidR="004E5F4A" w:rsidRPr="00776C7C" w:rsidRDefault="0084231C" w:rsidP="00776C7C">
            <w:pPr>
              <w:pStyle w:val="af"/>
            </w:pPr>
            <w:r w:rsidRPr="00776C7C">
              <w:rPr>
                <w:rStyle w:val="ac"/>
                <w:b w:val="0"/>
              </w:rPr>
              <w:t>Область применения</w:t>
            </w:r>
            <w:r>
              <w:rPr>
                <w:rStyle w:val="ac"/>
                <w:b w:val="0"/>
              </w:rPr>
              <w:t xml:space="preserve"> -</w:t>
            </w:r>
            <w:r w:rsidRPr="00776C7C">
              <w:t xml:space="preserve"> </w:t>
            </w:r>
            <w:r>
              <w:t>у</w:t>
            </w:r>
            <w:r w:rsidRPr="00776C7C">
              <w:t>личное и промышленное освещение</w:t>
            </w:r>
          </w:p>
        </w:tc>
      </w:tr>
      <w:tr w:rsidR="0084231C" w:rsidRPr="00776C7C" w14:paraId="512E32E0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512E32DE" w14:textId="77777777" w:rsidR="0084231C" w:rsidRPr="00776C7C" w:rsidRDefault="0084231C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512E32DF" w14:textId="51EEADE7" w:rsidR="0084231C" w:rsidRPr="00776C7C" w:rsidRDefault="0084231C" w:rsidP="0084231C">
            <w:pPr>
              <w:pStyle w:val="af"/>
            </w:pPr>
            <w:r w:rsidRPr="00776C7C">
              <w:rPr>
                <w:rStyle w:val="ac"/>
                <w:b w:val="0"/>
              </w:rPr>
              <w:t xml:space="preserve">Срок службы, </w:t>
            </w:r>
            <w:proofErr w:type="gramStart"/>
            <w:r w:rsidRPr="00776C7C">
              <w:rPr>
                <w:rStyle w:val="ac"/>
                <w:b w:val="0"/>
              </w:rPr>
              <w:t>ч</w:t>
            </w:r>
            <w:proofErr w:type="gramEnd"/>
            <w:r>
              <w:rPr>
                <w:rStyle w:val="ac"/>
                <w:b w:val="0"/>
              </w:rPr>
              <w:t xml:space="preserve"> –</w:t>
            </w:r>
            <w:r w:rsidRPr="00776C7C">
              <w:t xml:space="preserve"> </w:t>
            </w:r>
            <w:r>
              <w:t xml:space="preserve">не менее </w:t>
            </w:r>
            <w:r w:rsidRPr="00776C7C">
              <w:t>20000</w:t>
            </w:r>
          </w:p>
        </w:tc>
      </w:tr>
      <w:tr w:rsidR="0084231C" w:rsidRPr="00776C7C" w14:paraId="512E32E3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512E32E1" w14:textId="77777777" w:rsidR="0084231C" w:rsidRPr="00776C7C" w:rsidRDefault="0084231C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512E32E2" w14:textId="4C924930" w:rsidR="0084231C" w:rsidRPr="00776C7C" w:rsidRDefault="0084231C" w:rsidP="00776C7C">
            <w:pPr>
              <w:pStyle w:val="af"/>
            </w:pPr>
            <w:r>
              <w:t xml:space="preserve">Гарантийный срок, </w:t>
            </w:r>
            <w:proofErr w:type="gramStart"/>
            <w:r>
              <w:t>ч</w:t>
            </w:r>
            <w:proofErr w:type="gramEnd"/>
            <w:r>
              <w:t xml:space="preserve"> - 5000</w:t>
            </w:r>
          </w:p>
        </w:tc>
      </w:tr>
    </w:tbl>
    <w:p w14:paraId="512E32EA" w14:textId="77777777"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512E32EB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14:paraId="512E32EC" w14:textId="77777777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14:paraId="512E32ED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14:paraId="512E32EE" w14:textId="77777777"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512E32EF" w14:textId="77777777"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14:paraId="512E32F0" w14:textId="77777777"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14:paraId="512E32F1" w14:textId="77777777"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A605B8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12E32F2" w14:textId="77777777"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605B8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proofErr w:type="spellStart"/>
      <w:r w:rsidR="004057FE">
        <w:rPr>
          <w:sz w:val="24"/>
          <w:szCs w:val="24"/>
        </w:rPr>
        <w:t>Ро</w:t>
      </w:r>
      <w:r w:rsidR="004057FE">
        <w:rPr>
          <w:sz w:val="24"/>
          <w:szCs w:val="24"/>
        </w:rPr>
        <w:t>с</w:t>
      </w:r>
      <w:r w:rsidR="004057FE">
        <w:rPr>
          <w:sz w:val="24"/>
          <w:szCs w:val="24"/>
        </w:rPr>
        <w:t>сети</w:t>
      </w:r>
      <w:proofErr w:type="spellEnd"/>
      <w:r w:rsidRPr="000B79B9">
        <w:rPr>
          <w:sz w:val="24"/>
          <w:szCs w:val="24"/>
        </w:rPr>
        <w:t>»;</w:t>
      </w:r>
    </w:p>
    <w:p w14:paraId="512E32F3" w14:textId="77777777"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 w:rsidR="00A605B8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proofErr w:type="spellStart"/>
      <w:r w:rsidRPr="002D3050">
        <w:rPr>
          <w:sz w:val="24"/>
          <w:szCs w:val="24"/>
        </w:rPr>
        <w:t>Россети</w:t>
      </w:r>
      <w:proofErr w:type="spellEnd"/>
      <w:r w:rsidRPr="002D3050">
        <w:rPr>
          <w:sz w:val="24"/>
          <w:szCs w:val="24"/>
        </w:rPr>
        <w:t>»;</w:t>
      </w:r>
    </w:p>
    <w:p w14:paraId="512E32F4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14:paraId="512E32F5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14:paraId="512E32F6" w14:textId="77777777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A605B8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12E32F7" w14:textId="77777777" w:rsidR="00690185" w:rsidRPr="0076493D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6493D">
        <w:rPr>
          <w:bCs/>
          <w:sz w:val="24"/>
          <w:szCs w:val="24"/>
        </w:rPr>
        <w:t>Лампы</w:t>
      </w:r>
      <w:r w:rsidR="004507D9" w:rsidRPr="0076493D">
        <w:rPr>
          <w:bCs/>
          <w:sz w:val="24"/>
          <w:szCs w:val="24"/>
        </w:rPr>
        <w:t xml:space="preserve"> </w:t>
      </w:r>
      <w:r w:rsidR="00690185" w:rsidRPr="0076493D">
        <w:rPr>
          <w:bCs/>
          <w:sz w:val="24"/>
          <w:szCs w:val="24"/>
        </w:rPr>
        <w:t>должн</w:t>
      </w:r>
      <w:r w:rsidR="004507D9" w:rsidRPr="0076493D">
        <w:rPr>
          <w:bCs/>
          <w:sz w:val="24"/>
          <w:szCs w:val="24"/>
        </w:rPr>
        <w:t>ы</w:t>
      </w:r>
      <w:r w:rsidR="00690185" w:rsidRPr="0076493D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76493D">
        <w:rPr>
          <w:bCs/>
          <w:sz w:val="24"/>
          <w:szCs w:val="24"/>
        </w:rPr>
        <w:t>о</w:t>
      </w:r>
      <w:r w:rsidR="00690185" w:rsidRPr="0076493D">
        <w:rPr>
          <w:bCs/>
          <w:sz w:val="24"/>
          <w:szCs w:val="24"/>
        </w:rPr>
        <w:t>вок» (ПУЭ) (7-е издание) и требованиям:</w:t>
      </w:r>
    </w:p>
    <w:p w14:paraId="512E32F8" w14:textId="77777777" w:rsidR="00BD11DE" w:rsidRPr="0076493D" w:rsidRDefault="00BD11DE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Р 53073-2008 (МЭК 60662:2002) «Лампы натриевые высокого давления</w:t>
      </w:r>
      <w:r w:rsidR="008B5BC9" w:rsidRPr="0076493D">
        <w:rPr>
          <w:sz w:val="24"/>
          <w:szCs w:val="24"/>
        </w:rPr>
        <w:t>. Эксплуатац</w:t>
      </w:r>
      <w:r w:rsidR="008B5BC9" w:rsidRPr="0076493D">
        <w:rPr>
          <w:sz w:val="24"/>
          <w:szCs w:val="24"/>
        </w:rPr>
        <w:t>и</w:t>
      </w:r>
      <w:r w:rsidR="008B5BC9" w:rsidRPr="0076493D">
        <w:rPr>
          <w:sz w:val="24"/>
          <w:szCs w:val="24"/>
        </w:rPr>
        <w:t>онные требования</w:t>
      </w:r>
      <w:r w:rsidRPr="0076493D">
        <w:rPr>
          <w:sz w:val="24"/>
          <w:szCs w:val="24"/>
        </w:rPr>
        <w:t>»;</w:t>
      </w:r>
    </w:p>
    <w:p w14:paraId="512E32F9" w14:textId="77777777" w:rsidR="00934470" w:rsidRPr="0076493D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76493D">
        <w:rPr>
          <w:sz w:val="24"/>
          <w:szCs w:val="24"/>
        </w:rPr>
        <w:t>о</w:t>
      </w:r>
      <w:r w:rsidRPr="0076493D">
        <w:rPr>
          <w:sz w:val="24"/>
          <w:szCs w:val="24"/>
        </w:rPr>
        <w:t>ды испытаний»</w:t>
      </w:r>
      <w:r w:rsidR="00BD11DE" w:rsidRPr="0076493D">
        <w:rPr>
          <w:sz w:val="24"/>
          <w:szCs w:val="24"/>
        </w:rPr>
        <w:t>;</w:t>
      </w:r>
    </w:p>
    <w:p w14:paraId="512E32FA" w14:textId="77777777" w:rsidR="00F10ED8" w:rsidRPr="0076493D" w:rsidRDefault="00F10ED8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21575-91 «Ящики из гофрированного картона для люминесцентных ламп. Технич</w:t>
      </w:r>
      <w:r w:rsidRPr="0076493D">
        <w:rPr>
          <w:sz w:val="24"/>
          <w:szCs w:val="24"/>
        </w:rPr>
        <w:t>е</w:t>
      </w:r>
      <w:r w:rsidRPr="0076493D">
        <w:rPr>
          <w:sz w:val="24"/>
          <w:szCs w:val="24"/>
        </w:rPr>
        <w:t>ские условия»;</w:t>
      </w:r>
    </w:p>
    <w:p w14:paraId="512E32FB" w14:textId="77777777" w:rsidR="002D28B7" w:rsidRPr="0076493D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76493D">
        <w:rPr>
          <w:sz w:val="24"/>
          <w:szCs w:val="24"/>
        </w:rPr>
        <w:t>ч</w:t>
      </w:r>
      <w:r w:rsidRPr="0076493D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76493D">
        <w:rPr>
          <w:sz w:val="24"/>
          <w:szCs w:val="24"/>
        </w:rPr>
        <w:t>а</w:t>
      </w:r>
      <w:r w:rsidRPr="0076493D">
        <w:rPr>
          <w:sz w:val="24"/>
          <w:szCs w:val="24"/>
        </w:rPr>
        <w:t>ния в части воздействия климатических факторов внешней среды»;</w:t>
      </w:r>
    </w:p>
    <w:p w14:paraId="512E32FC" w14:textId="77777777" w:rsidR="00FA2000" w:rsidRPr="0076493D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76493D">
        <w:rPr>
          <w:sz w:val="24"/>
          <w:szCs w:val="24"/>
        </w:rPr>
        <w:t>»</w:t>
      </w:r>
      <w:r w:rsidR="00111C96" w:rsidRPr="0076493D">
        <w:rPr>
          <w:sz w:val="24"/>
          <w:szCs w:val="24"/>
        </w:rPr>
        <w:t>;</w:t>
      </w:r>
    </w:p>
    <w:p w14:paraId="512E32FD" w14:textId="77777777" w:rsidR="00111C96" w:rsidRPr="0076493D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512E32FE" w14:textId="77777777" w:rsidR="00111C96" w:rsidRPr="0076493D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12.3.009-76 «</w:t>
      </w:r>
      <w:hyperlink r:id="rId11" w:history="1">
        <w:r w:rsidRPr="0076493D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76493D">
        <w:rPr>
          <w:sz w:val="24"/>
          <w:szCs w:val="24"/>
        </w:rPr>
        <w:t>».</w:t>
      </w:r>
    </w:p>
    <w:p w14:paraId="512E32FF" w14:textId="77777777" w:rsidR="00690185" w:rsidRPr="0076493D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6493D">
        <w:rPr>
          <w:bCs/>
          <w:sz w:val="24"/>
          <w:szCs w:val="24"/>
        </w:rPr>
        <w:t xml:space="preserve">Каждая партия </w:t>
      </w:r>
      <w:r w:rsidR="0063026E" w:rsidRPr="0076493D">
        <w:rPr>
          <w:bCs/>
          <w:sz w:val="24"/>
          <w:szCs w:val="24"/>
        </w:rPr>
        <w:t>ламп</w:t>
      </w:r>
      <w:r w:rsidR="008C2F08" w:rsidRPr="0076493D">
        <w:rPr>
          <w:bCs/>
          <w:sz w:val="24"/>
          <w:szCs w:val="24"/>
        </w:rPr>
        <w:t xml:space="preserve"> </w:t>
      </w:r>
      <w:r w:rsidRPr="0076493D">
        <w:rPr>
          <w:bCs/>
          <w:sz w:val="24"/>
          <w:szCs w:val="24"/>
        </w:rPr>
        <w:t>должна подвергаться приемо-сдаточным испытаниям.</w:t>
      </w:r>
    </w:p>
    <w:p w14:paraId="512E3300" w14:textId="77777777" w:rsidR="00690185" w:rsidRPr="0076493D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6493D">
        <w:rPr>
          <w:bCs/>
          <w:sz w:val="24"/>
          <w:szCs w:val="24"/>
        </w:rPr>
        <w:t xml:space="preserve">Срок изготовления </w:t>
      </w:r>
      <w:r w:rsidR="0063026E" w:rsidRPr="0076493D">
        <w:rPr>
          <w:bCs/>
          <w:sz w:val="24"/>
          <w:szCs w:val="24"/>
        </w:rPr>
        <w:t>ламп</w:t>
      </w:r>
      <w:r w:rsidR="008B6F20" w:rsidRPr="0076493D">
        <w:rPr>
          <w:bCs/>
          <w:sz w:val="24"/>
          <w:szCs w:val="24"/>
        </w:rPr>
        <w:t xml:space="preserve"> </w:t>
      </w:r>
      <w:r w:rsidRPr="0076493D">
        <w:rPr>
          <w:bCs/>
          <w:sz w:val="24"/>
          <w:szCs w:val="24"/>
        </w:rPr>
        <w:t>должен быть не более полугода от момента поставки.</w:t>
      </w:r>
    </w:p>
    <w:p w14:paraId="512E3301" w14:textId="77777777"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14:paraId="512E3302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14:paraId="512E3303" w14:textId="77777777"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>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 xml:space="preserve">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14:paraId="212FEE77" w14:textId="075F8948" w:rsidR="00776C7C" w:rsidRDefault="00F516FB" w:rsidP="000F0049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 года.</w:t>
      </w:r>
    </w:p>
    <w:p w14:paraId="77223DE9" w14:textId="77777777" w:rsidR="000F0049" w:rsidRPr="000F0049" w:rsidRDefault="000F0049" w:rsidP="000F0049">
      <w:pPr>
        <w:spacing w:line="276" w:lineRule="auto"/>
        <w:ind w:left="142" w:firstLine="425"/>
        <w:jc w:val="both"/>
        <w:rPr>
          <w:bCs/>
        </w:rPr>
      </w:pPr>
    </w:p>
    <w:p w14:paraId="512E3306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512E3307" w14:textId="77777777"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>в п.1 да</w:t>
      </w:r>
      <w:r w:rsidR="003D0BB0" w:rsidRPr="00904A1A">
        <w:rPr>
          <w:bCs/>
        </w:rPr>
        <w:t>н</w:t>
      </w:r>
      <w:r w:rsidR="003D0BB0" w:rsidRPr="00904A1A">
        <w:rPr>
          <w:bCs/>
        </w:rPr>
        <w:t xml:space="preserve">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</w:t>
      </w:r>
      <w:r w:rsidR="00830CE0" w:rsidRPr="00904A1A">
        <w:rPr>
          <w:bCs/>
        </w:rPr>
        <w:t>у</w:t>
      </w:r>
      <w:r w:rsidR="00830CE0" w:rsidRPr="00904A1A">
        <w:rPr>
          <w:bCs/>
        </w:rPr>
        <w:t>живанию)</w:t>
      </w:r>
      <w:r w:rsidR="00EA5095" w:rsidRPr="00904A1A">
        <w:rPr>
          <w:bCs/>
        </w:rPr>
        <w:t>.</w:t>
      </w:r>
    </w:p>
    <w:p w14:paraId="512E3308" w14:textId="77777777"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512E3309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14:paraId="512E330A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14:paraId="512E330B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14:paraId="512E330C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14:paraId="512E330D" w14:textId="77777777"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14:paraId="512E330E" w14:textId="77777777"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12E330F" w14:textId="77777777"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14:paraId="512E3310" w14:textId="77777777"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12E3311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14:paraId="512E3312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14:paraId="512E3313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14:paraId="512E3314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512E3315" w14:textId="77777777"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14:paraId="512E3316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14:paraId="512E3317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A605B8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14:paraId="512E3318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14:paraId="512E3319" w14:textId="77777777"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14:paraId="512E331A" w14:textId="77777777" w:rsidR="00791B33" w:rsidRDefault="00791B33" w:rsidP="00830CE0">
      <w:pPr>
        <w:rPr>
          <w:sz w:val="26"/>
          <w:szCs w:val="26"/>
        </w:rPr>
      </w:pPr>
    </w:p>
    <w:p w14:paraId="512E331B" w14:textId="77777777" w:rsidR="00830CE0" w:rsidRPr="00A34EC9" w:rsidRDefault="00830CE0" w:rsidP="00830CE0">
      <w:pPr>
        <w:rPr>
          <w:sz w:val="26"/>
          <w:szCs w:val="26"/>
        </w:rPr>
      </w:pPr>
    </w:p>
    <w:p w14:paraId="512E331C" w14:textId="77777777"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14:paraId="512E331D" w14:textId="77777777"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14:paraId="512E331E" w14:textId="77777777"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EC6F8D" w14:textId="77777777" w:rsidR="00151259" w:rsidRDefault="00151259">
      <w:r>
        <w:separator/>
      </w:r>
    </w:p>
  </w:endnote>
  <w:endnote w:type="continuationSeparator" w:id="0">
    <w:p w14:paraId="59A3FD72" w14:textId="77777777" w:rsidR="00151259" w:rsidRDefault="00151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2E3323" w14:textId="77777777"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025328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CB1F70" w14:textId="77777777" w:rsidR="00151259" w:rsidRDefault="00151259">
      <w:r>
        <w:separator/>
      </w:r>
    </w:p>
  </w:footnote>
  <w:footnote w:type="continuationSeparator" w:id="0">
    <w:p w14:paraId="5652CBA0" w14:textId="77777777" w:rsidR="00151259" w:rsidRDefault="001512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25328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0049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1259"/>
    <w:rsid w:val="00152444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19C9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3364F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5F4A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75701"/>
    <w:rsid w:val="00590902"/>
    <w:rsid w:val="00591D72"/>
    <w:rsid w:val="005932E5"/>
    <w:rsid w:val="005968F2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5538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4BAE"/>
    <w:rsid w:val="00737078"/>
    <w:rsid w:val="00740D24"/>
    <w:rsid w:val="00740E3F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493D"/>
    <w:rsid w:val="007665FB"/>
    <w:rsid w:val="00770962"/>
    <w:rsid w:val="007722B6"/>
    <w:rsid w:val="00775E77"/>
    <w:rsid w:val="00776C7C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231C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B2"/>
    <w:rsid w:val="00900DE5"/>
    <w:rsid w:val="00904A1A"/>
    <w:rsid w:val="009059D2"/>
    <w:rsid w:val="009072E9"/>
    <w:rsid w:val="009107A2"/>
    <w:rsid w:val="009145E0"/>
    <w:rsid w:val="009150A2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5B8"/>
    <w:rsid w:val="00A606A0"/>
    <w:rsid w:val="00A62C0A"/>
    <w:rsid w:val="00A701E5"/>
    <w:rsid w:val="00A7143A"/>
    <w:rsid w:val="00A720E9"/>
    <w:rsid w:val="00A84755"/>
    <w:rsid w:val="00A847A1"/>
    <w:rsid w:val="00A91E84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72CC1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B2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2E32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ECB55DDA-644F-46A2-88FB-B60A9839F7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17E40F2-39F2-4F71-B1F1-9E7C059AD3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8C6BD2-1265-44D1-A55B-9B6B3CAF68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1002</Words>
  <Characters>5714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Бойко Александр Александрович</cp:lastModifiedBy>
  <cp:revision>6</cp:revision>
  <cp:lastPrinted>2009-10-15T06:49:00Z</cp:lastPrinted>
  <dcterms:created xsi:type="dcterms:W3CDTF">2017-08-22T13:35:00Z</dcterms:created>
  <dcterms:modified xsi:type="dcterms:W3CDTF">2017-08-23T13:51:00Z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